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6" w:tblpY="2043"/>
        <w:tblOverlap w:val="never"/>
        <w:tblW w:w="103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10"/>
        <w:gridCol w:w="1022"/>
        <w:gridCol w:w="10"/>
        <w:gridCol w:w="709"/>
        <w:gridCol w:w="10"/>
        <w:gridCol w:w="889"/>
        <w:gridCol w:w="10"/>
        <w:gridCol w:w="1605"/>
        <w:gridCol w:w="10"/>
        <w:gridCol w:w="2324"/>
        <w:gridCol w:w="10"/>
        <w:gridCol w:w="1378"/>
        <w:gridCol w:w="10"/>
        <w:gridCol w:w="1446"/>
        <w:gridCol w:w="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序号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姓名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年月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所在团支部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职务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申请入党时间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楷体" w:hAnsi="楷体" w:eastAsia="楷体" w:cs="楷体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Cs w:val="21"/>
              </w:rPr>
              <w:t>团支部推优大会时间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张想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199707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研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22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外语</w:t>
            </w:r>
            <w:bookmarkEnd w:id="0"/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202210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潘姿茹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楷体" w:hAnsi="楷体" w:eastAsia="楷体" w:cs="楷体"/>
                <w:kern w:val="0"/>
                <w:szCs w:val="21"/>
              </w:rPr>
              <w:t>200203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商务英语</w:t>
            </w:r>
            <w:r>
              <w:rPr>
                <w:rFonts w:ascii="楷体" w:hAnsi="楷体" w:eastAsia="楷体" w:cs="楷体"/>
                <w:kern w:val="0"/>
                <w:szCs w:val="21"/>
              </w:rPr>
              <w:t>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202010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楷体" w:hAnsi="楷体" w:eastAsia="楷体" w:cs="楷体"/>
                <w:kern w:val="0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3</w:t>
            </w:r>
            <w:r>
              <w:rPr>
                <w:rFonts w:ascii="楷体" w:hAnsi="楷体" w:eastAsia="楷体" w:cs="楷体"/>
                <w:kern w:val="0"/>
                <w:szCs w:val="21"/>
              </w:rPr>
              <w:t>041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刘媛庆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200110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商务英语（合）201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202010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葛梦娇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商务英语（合）201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Hans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202010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翟子晴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200205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翻译202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班级文娱委员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202010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曹子睿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200308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校学生工作部（处）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新媒体中心副部长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陈倩琳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200304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202203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8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谢梦婧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院红十字分会救护部部长、班级宣传委员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9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赵紫雯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200305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校融媒体中心媒体运营副部长、班级学习委员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10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张子焱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200209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校艺术团部长、班级班长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11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严翊菲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院学生分会办公室部长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202203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12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庞宇轩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年级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团总支信息中心副主任、院学生分会体育部副部长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13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  <w:lang w:eastAsia="zh-Hans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张迅萁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  <w:lang w:eastAsia="zh-Hans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kern w:val="0"/>
                <w:szCs w:val="21"/>
                <w:lang w:eastAsia="zh-Hans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院学生分会宣传部部长、班级团支书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14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许文祥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200304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院自管会宿管部副部长、班级文体委员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cantSplit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张柏林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200304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校莫文隋青年志愿者协会志愿者交流与管理部副部长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16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王钰欣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200307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院红十字会组织部部长、班级组织委员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17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朱锦涛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200202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英语师范214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202010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19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汪亦瑶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200212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英语师范214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学生事务大厅活动企划部部长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19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周婷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200103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英语师范214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202010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严心怡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200212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商务英语211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21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杨彤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商务英语211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院团委志愿服务中心副主任、班级副班长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22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孙宇迪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200304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商务英语212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院学生会学习调研部副部长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23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吴清清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200101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商务英语212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校莫文隋宣传部副部长、班级生活委员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20230420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24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蔡艺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翻译211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新媒体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新闻采编部部长、班级组织委员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25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郁佳蕾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翻译211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26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王颖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200302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翻译211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院学生会文娱部副部长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27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魏小晴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翻译（合）211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班级团支书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20230418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28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何文婷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200303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日语211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班级宣传委员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29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徐芷馨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日语211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30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吴静宇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200209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日语212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日语团总支信息中心</w:t>
            </w:r>
          </w:p>
          <w:p>
            <w:pPr>
              <w:widowControl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主任、班级副班长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20230421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31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苏婧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英语师范223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班级生活委员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32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蔡新洲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男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200302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英语师范223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班级体育委员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202211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33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滕楚泉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200309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英语师范223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  <w:tc>
          <w:tcPr>
            <w:tcW w:w="25" w:type="dxa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吕蓓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200206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商务英语221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无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35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黄娜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团学新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院学生会文娱部副部长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36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赵婕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200209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团学新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院新媒体影像技术部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干事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37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王若男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200211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团学新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院团委志愿服务中心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副主任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20230427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38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金媛媛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楷体" w:hAnsi="楷体" w:eastAsia="楷体" w:cs="楷体"/>
                <w:szCs w:val="22"/>
              </w:rPr>
              <w:t>2003</w:t>
            </w:r>
            <w:r>
              <w:rPr>
                <w:rFonts w:ascii="楷体" w:hAnsi="楷体" w:eastAsia="楷体" w:cs="楷体"/>
                <w:szCs w:val="22"/>
                <w:lang w:eastAsia="zh-Hans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团学新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院团委实践中心副主任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、班级</w:t>
            </w:r>
            <w:r>
              <w:rPr>
                <w:rFonts w:hint="eastAsia" w:ascii="楷体" w:hAnsi="楷体" w:eastAsia="楷体" w:cs="楷体"/>
                <w:szCs w:val="22"/>
                <w:lang w:eastAsia="zh-Hans"/>
              </w:rPr>
              <w:t>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楷体" w:hAnsi="楷体" w:eastAsia="楷体" w:cs="楷体"/>
                <w:szCs w:val="22"/>
              </w:rPr>
              <w:t>2021</w:t>
            </w:r>
            <w:r>
              <w:rPr>
                <w:rFonts w:ascii="楷体" w:hAnsi="楷体" w:eastAsia="楷体" w:cs="楷体"/>
                <w:szCs w:val="22"/>
                <w:lang w:eastAsia="zh-Hans"/>
              </w:rPr>
              <w:t>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ascii="楷体" w:hAnsi="楷体" w:eastAsia="楷体" w:cs="楷体"/>
                <w:szCs w:val="22"/>
              </w:rPr>
              <w:t>2023</w:t>
            </w:r>
            <w:r>
              <w:rPr>
                <w:rFonts w:ascii="楷体" w:hAnsi="楷体" w:eastAsia="楷体" w:cs="楷体"/>
                <w:szCs w:val="22"/>
                <w:lang w:eastAsia="zh-Hans"/>
              </w:rPr>
              <w:t>0417</w:t>
            </w:r>
          </w:p>
        </w:tc>
      </w:tr>
      <w:tr>
        <w:trPr>
          <w:gridAfter w:val="1"/>
          <w:wAfter w:w="25" w:type="dxa"/>
          <w:trHeight w:val="23" w:hRule="atLeast"/>
        </w:trPr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Cs w:val="22"/>
                <w:lang w:eastAsia="zh-CN"/>
              </w:rPr>
              <w:t>顾颖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Cs w:val="22"/>
                <w:lang w:eastAsia="zh-CN"/>
              </w:rPr>
              <w:t>女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Cs w:val="22"/>
                <w:lang w:val="en-US" w:eastAsia="zh-Hans"/>
              </w:rPr>
              <w:t>200310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Hans"/>
              </w:rPr>
            </w:pPr>
            <w:r>
              <w:rPr>
                <w:rFonts w:hint="default" w:ascii="楷体" w:hAnsi="楷体" w:eastAsia="楷体" w:cs="楷体"/>
                <w:szCs w:val="22"/>
                <w:lang w:val="en-US" w:eastAsia="zh-Hans"/>
              </w:rPr>
              <w:t>2021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级学生分会、团总支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szCs w:val="22"/>
                <w:lang w:eastAsia="zh-CN"/>
              </w:rPr>
              <w:t>校新媒体中心媒体运营部副部长</w:t>
            </w:r>
            <w:r>
              <w:rPr>
                <w:rFonts w:hint="eastAsia" w:ascii="楷体" w:hAnsi="楷体" w:eastAsia="楷体" w:cs="楷体"/>
                <w:szCs w:val="22"/>
                <w:lang w:val="en-US" w:eastAsia="zh-CN"/>
              </w:rPr>
              <w:t>、班级副班长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2"/>
                <w:lang w:val="en-US" w:eastAsia="zh-Hans"/>
              </w:rPr>
              <w:t>202111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Cs w:val="22"/>
                <w:lang w:val="en-US" w:eastAsia="zh-Hans"/>
              </w:rPr>
              <w:t>20230503</w:t>
            </w:r>
          </w:p>
        </w:tc>
      </w:tr>
    </w:tbl>
    <w:p>
      <w:pPr>
        <w:widowControl/>
        <w:jc w:val="center"/>
        <w:textAlignment w:val="center"/>
        <w:rPr>
          <w:rFonts w:ascii="楷体" w:hAnsi="楷体" w:eastAsia="楷体" w:cs="楷体"/>
          <w:kern w:val="0"/>
          <w:sz w:val="24"/>
          <w:szCs w:val="24"/>
        </w:rPr>
      </w:pPr>
    </w:p>
    <w:sectPr>
      <w:pgSz w:w="11850" w:h="16783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ODQ4ZTZiYmZmMmM0YWU4YWE1MGU2NDE0YTNlZjMifQ=="/>
  </w:docVars>
  <w:rsids>
    <w:rsidRoot w:val="48E86189"/>
    <w:rsid w:val="000B7CFE"/>
    <w:rsid w:val="006212FA"/>
    <w:rsid w:val="008C63E0"/>
    <w:rsid w:val="00F30178"/>
    <w:rsid w:val="097D70D4"/>
    <w:rsid w:val="10E0388F"/>
    <w:rsid w:val="2AE27953"/>
    <w:rsid w:val="2EA2530D"/>
    <w:rsid w:val="3A676AEF"/>
    <w:rsid w:val="3B3923B1"/>
    <w:rsid w:val="462C02C6"/>
    <w:rsid w:val="47667F57"/>
    <w:rsid w:val="48E86189"/>
    <w:rsid w:val="558812E3"/>
    <w:rsid w:val="5A3753B7"/>
    <w:rsid w:val="5CF42C6C"/>
    <w:rsid w:val="5D8C3905"/>
    <w:rsid w:val="61912F4E"/>
    <w:rsid w:val="717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1005</Words>
  <Characters>1773</Characters>
  <Lines>14</Lines>
  <Paragraphs>4</Paragraphs>
  <TotalTime>9</TotalTime>
  <ScaleCrop>false</ScaleCrop>
  <LinksUpToDate>false</LinksUpToDate>
  <CharactersWithSpaces>1773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2023-04-27T16:20:00Z</dcterms:created>
  <dc:creator>心如止水</dc:creator>
  <cp:lastModifiedBy>SX</cp:lastModifiedBy>
  <dcterms:modified xsi:type="dcterms:W3CDTF">2023-05-04T02:00:17Z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B5CB2CAC3EB248F0AE4B41362B5BDF68_12</vt:lpwstr>
  </property>
</Properties>
</file>